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869" w:rsidRPr="0012205D" w:rsidRDefault="001C51A8">
      <w:pPr>
        <w:rPr>
          <w:b/>
          <w:bCs/>
          <w:sz w:val="28"/>
          <w:szCs w:val="28"/>
        </w:rPr>
      </w:pPr>
      <w:r w:rsidRPr="0012205D">
        <w:rPr>
          <w:b/>
          <w:bCs/>
          <w:sz w:val="28"/>
          <w:szCs w:val="28"/>
        </w:rPr>
        <w:t>PL_Čj_8_8</w:t>
      </w:r>
    </w:p>
    <w:p w:rsidR="001C51A8" w:rsidRPr="0012205D" w:rsidRDefault="001C51A8">
      <w:pPr>
        <w:rPr>
          <w:b/>
          <w:bCs/>
          <w:i/>
          <w:iCs/>
          <w:sz w:val="24"/>
          <w:szCs w:val="24"/>
        </w:rPr>
      </w:pPr>
      <w:r w:rsidRPr="0012205D">
        <w:rPr>
          <w:b/>
          <w:bCs/>
          <w:i/>
          <w:iCs/>
          <w:sz w:val="24"/>
          <w:szCs w:val="24"/>
        </w:rPr>
        <w:t>Základní skladební dvojice – podmět a přísudek</w:t>
      </w:r>
    </w:p>
    <w:p w:rsidR="001C51A8" w:rsidRPr="0012205D" w:rsidRDefault="001C51A8">
      <w:pPr>
        <w:rPr>
          <w:b/>
          <w:bCs/>
        </w:rPr>
      </w:pPr>
      <w:r w:rsidRPr="0012205D">
        <w:rPr>
          <w:b/>
          <w:bCs/>
        </w:rPr>
        <w:t>Podtrhněte základní skladební dvojice</w:t>
      </w:r>
    </w:p>
    <w:p w:rsidR="00C730C3" w:rsidRDefault="001C51A8">
      <w:r>
        <w:t>1. Nikdo mu nic nezakazoval. 2. Učebnice a sešity ležely na stole. 3. Honza je milým společníkem. 4. Velký mrak zakryl úplně slunce.</w:t>
      </w:r>
      <w:r w:rsidR="00C730C3">
        <w:t xml:space="preserve"> 5. Malá Adélka spala spokojeně v kočárku. 6. Vosy vykusují přezrálé ovoce. 7. Z kouta se ozývalo ach. 8. Všichni by to rádi slyšeli. 9. Vystoupení budeme připravovat zítra. 10. Jana se stala svědkem dopravní nehody. 11. My bychom se s vámi vrátili autem. 12. </w:t>
      </w:r>
      <w:r w:rsidR="003D012D">
        <w:t>Nemocného převezli do nemocnice. 13. Na věži odbíjela desátá. 14. Srnka hop přes potok. 15. Zvítězit nebylo snadné. 16. Zástupy lidí stály před kinem. 17. Bratr bude hasičem. 18. Každý někdy potřebuje pomoci. 19. Malé děti bývají netrpělivé. 20. Velryba je savec.</w:t>
      </w:r>
      <w:bookmarkStart w:id="0" w:name="_GoBack"/>
      <w:bookmarkEnd w:id="0"/>
    </w:p>
    <w:p w:rsidR="00BA4D23" w:rsidRDefault="00BA4D23"/>
    <w:p w:rsidR="00BA4D23" w:rsidRPr="0012205D" w:rsidRDefault="00BA4D23">
      <w:pPr>
        <w:rPr>
          <w:b/>
          <w:bCs/>
        </w:rPr>
      </w:pPr>
      <w:r w:rsidRPr="0012205D">
        <w:rPr>
          <w:b/>
          <w:bCs/>
        </w:rPr>
        <w:t xml:space="preserve">Vypište do tabulky podměty a přísudky. </w:t>
      </w:r>
    </w:p>
    <w:p w:rsidR="00BA4D23" w:rsidRDefault="00BA4D23">
      <w:r w:rsidRPr="0012205D">
        <w:rPr>
          <w:b/>
          <w:bCs/>
        </w:rPr>
        <w:t>U podmětů</w:t>
      </w:r>
      <w:r>
        <w:t xml:space="preserve"> doplňte, jestli je vyjádřený, nevyjádřený, všeobecný, u vyjádřeného napište, jakým slovním druhem je vyjádřený.</w:t>
      </w:r>
    </w:p>
    <w:p w:rsidR="00BA4D23" w:rsidRDefault="00BA4D23">
      <w:r w:rsidRPr="0012205D">
        <w:rPr>
          <w:b/>
          <w:bCs/>
        </w:rPr>
        <w:t>U přísudků</w:t>
      </w:r>
      <w:r>
        <w:t xml:space="preserve"> určete jeho druh – slovesný jednoduchý, slovesný složený, jmenný se sponou, vyjádřený citoslovcem.</w:t>
      </w:r>
    </w:p>
    <w:tbl>
      <w:tblPr>
        <w:tblStyle w:val="Mkatabulky"/>
        <w:tblW w:w="0" w:type="auto"/>
        <w:tblLook w:val="04A0" w:firstRow="1" w:lastRow="0" w:firstColumn="1" w:lastColumn="0" w:noHBand="0" w:noVBand="1"/>
      </w:tblPr>
      <w:tblGrid>
        <w:gridCol w:w="1812"/>
        <w:gridCol w:w="1812"/>
        <w:gridCol w:w="1812"/>
        <w:gridCol w:w="1813"/>
        <w:gridCol w:w="1813"/>
      </w:tblGrid>
      <w:tr w:rsidR="00BA4D23" w:rsidRPr="00C93986" w:rsidTr="00BA4D23">
        <w:tc>
          <w:tcPr>
            <w:tcW w:w="1812" w:type="dxa"/>
          </w:tcPr>
          <w:p w:rsidR="00BA4D23" w:rsidRPr="00C93986" w:rsidRDefault="00C93986">
            <w:pPr>
              <w:rPr>
                <w:b/>
                <w:bCs/>
              </w:rPr>
            </w:pPr>
            <w:r w:rsidRPr="00C93986">
              <w:rPr>
                <w:b/>
                <w:bCs/>
              </w:rPr>
              <w:t>PODMĚT</w:t>
            </w:r>
          </w:p>
        </w:tc>
        <w:tc>
          <w:tcPr>
            <w:tcW w:w="1812" w:type="dxa"/>
          </w:tcPr>
          <w:p w:rsidR="00BA4D23" w:rsidRPr="00C93986" w:rsidRDefault="00C93986">
            <w:pPr>
              <w:rPr>
                <w:b/>
                <w:bCs/>
              </w:rPr>
            </w:pPr>
            <w:r w:rsidRPr="00C93986">
              <w:rPr>
                <w:b/>
                <w:bCs/>
              </w:rPr>
              <w:t>DRUH PODMĚTU</w:t>
            </w:r>
          </w:p>
        </w:tc>
        <w:tc>
          <w:tcPr>
            <w:tcW w:w="1812" w:type="dxa"/>
          </w:tcPr>
          <w:p w:rsidR="00BA4D23" w:rsidRPr="00C93986" w:rsidRDefault="00C93986">
            <w:pPr>
              <w:rPr>
                <w:b/>
                <w:bCs/>
              </w:rPr>
            </w:pPr>
            <w:r w:rsidRPr="00C93986">
              <w:rPr>
                <w:b/>
                <w:bCs/>
              </w:rPr>
              <w:t>SLOVNÍ DRUH</w:t>
            </w:r>
          </w:p>
        </w:tc>
        <w:tc>
          <w:tcPr>
            <w:tcW w:w="1813" w:type="dxa"/>
          </w:tcPr>
          <w:p w:rsidR="00BA4D23" w:rsidRPr="00C93986" w:rsidRDefault="00C93986">
            <w:pPr>
              <w:rPr>
                <w:b/>
                <w:bCs/>
              </w:rPr>
            </w:pPr>
            <w:r w:rsidRPr="00C93986">
              <w:rPr>
                <w:b/>
                <w:bCs/>
              </w:rPr>
              <w:t>PŘÍSUDEK</w:t>
            </w:r>
          </w:p>
        </w:tc>
        <w:tc>
          <w:tcPr>
            <w:tcW w:w="1813" w:type="dxa"/>
          </w:tcPr>
          <w:p w:rsidR="00BA4D23" w:rsidRPr="00C93986" w:rsidRDefault="00C93986">
            <w:pPr>
              <w:rPr>
                <w:b/>
                <w:bCs/>
              </w:rPr>
            </w:pPr>
            <w:r w:rsidRPr="00C93986">
              <w:rPr>
                <w:b/>
                <w:bCs/>
              </w:rPr>
              <w:t>DRUH PŘÍSUDKU</w:t>
            </w:r>
          </w:p>
        </w:tc>
      </w:tr>
      <w:tr w:rsidR="00BA4D23" w:rsidTr="00BA4D23">
        <w:tc>
          <w:tcPr>
            <w:tcW w:w="1812" w:type="dxa"/>
          </w:tcPr>
          <w:p w:rsidR="00BA4D23" w:rsidRDefault="00C93986">
            <w:r>
              <w:t>1. Nikdo</w:t>
            </w:r>
          </w:p>
        </w:tc>
        <w:tc>
          <w:tcPr>
            <w:tcW w:w="1812" w:type="dxa"/>
          </w:tcPr>
          <w:p w:rsidR="00BA4D23" w:rsidRDefault="00C93986">
            <w:r>
              <w:t>Vyjádřený</w:t>
            </w:r>
          </w:p>
        </w:tc>
        <w:tc>
          <w:tcPr>
            <w:tcW w:w="1812" w:type="dxa"/>
          </w:tcPr>
          <w:p w:rsidR="00BA4D23" w:rsidRDefault="00C93986">
            <w:r>
              <w:t>Zájmeno</w:t>
            </w:r>
          </w:p>
        </w:tc>
        <w:tc>
          <w:tcPr>
            <w:tcW w:w="1813" w:type="dxa"/>
          </w:tcPr>
          <w:p w:rsidR="00BA4D23" w:rsidRDefault="00C93986">
            <w:r>
              <w:t>Nezakazoval</w:t>
            </w:r>
          </w:p>
        </w:tc>
        <w:tc>
          <w:tcPr>
            <w:tcW w:w="1813" w:type="dxa"/>
          </w:tcPr>
          <w:p w:rsidR="00BA4D23" w:rsidRDefault="00C93986">
            <w:r>
              <w:t>Slovesný jednoduchý</w:t>
            </w:r>
          </w:p>
        </w:tc>
      </w:tr>
      <w:tr w:rsidR="00BA4D23" w:rsidTr="00BA4D23">
        <w:tc>
          <w:tcPr>
            <w:tcW w:w="1812" w:type="dxa"/>
          </w:tcPr>
          <w:p w:rsidR="00BA4D23" w:rsidRDefault="00C93986">
            <w:r>
              <w:t>2.</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3.</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4.</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5.</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6.</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7.</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8.</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9.</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10.</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11.</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12.</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13.</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t>14.</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C93986">
            <w:r>
              <w:lastRenderedPageBreak/>
              <w:t>15.</w:t>
            </w:r>
          </w:p>
          <w:p w:rsidR="00C93986" w:rsidRDefault="00C93986"/>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12205D">
            <w:r>
              <w:t>16.</w:t>
            </w:r>
          </w:p>
          <w:p w:rsidR="0012205D" w:rsidRDefault="0012205D"/>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12205D">
            <w:r>
              <w:t>17.</w:t>
            </w:r>
          </w:p>
          <w:p w:rsidR="0012205D" w:rsidRDefault="0012205D"/>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12205D">
            <w:r>
              <w:t>18.</w:t>
            </w:r>
          </w:p>
          <w:p w:rsidR="0012205D" w:rsidRDefault="0012205D"/>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12205D">
            <w:r>
              <w:t>19.</w:t>
            </w:r>
          </w:p>
          <w:p w:rsidR="0012205D" w:rsidRDefault="0012205D"/>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r w:rsidR="00BA4D23" w:rsidTr="00BA4D23">
        <w:tc>
          <w:tcPr>
            <w:tcW w:w="1812" w:type="dxa"/>
          </w:tcPr>
          <w:p w:rsidR="00BA4D23" w:rsidRDefault="0012205D">
            <w:r>
              <w:t xml:space="preserve">20. </w:t>
            </w:r>
          </w:p>
          <w:p w:rsidR="0012205D" w:rsidRDefault="0012205D"/>
        </w:tc>
        <w:tc>
          <w:tcPr>
            <w:tcW w:w="1812" w:type="dxa"/>
          </w:tcPr>
          <w:p w:rsidR="00BA4D23" w:rsidRDefault="00BA4D23"/>
        </w:tc>
        <w:tc>
          <w:tcPr>
            <w:tcW w:w="1812" w:type="dxa"/>
          </w:tcPr>
          <w:p w:rsidR="00BA4D23" w:rsidRDefault="00BA4D23"/>
        </w:tc>
        <w:tc>
          <w:tcPr>
            <w:tcW w:w="1813" w:type="dxa"/>
          </w:tcPr>
          <w:p w:rsidR="00BA4D23" w:rsidRDefault="00BA4D23"/>
        </w:tc>
        <w:tc>
          <w:tcPr>
            <w:tcW w:w="1813" w:type="dxa"/>
          </w:tcPr>
          <w:p w:rsidR="00BA4D23" w:rsidRDefault="00BA4D23"/>
        </w:tc>
      </w:tr>
    </w:tbl>
    <w:p w:rsidR="00BA4D23" w:rsidRDefault="00BA4D23"/>
    <w:sectPr w:rsidR="00BA4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29D"/>
    <w:rsid w:val="0012205D"/>
    <w:rsid w:val="001C51A8"/>
    <w:rsid w:val="002A429D"/>
    <w:rsid w:val="003D012D"/>
    <w:rsid w:val="00490869"/>
    <w:rsid w:val="00BA4D23"/>
    <w:rsid w:val="00C730C3"/>
    <w:rsid w:val="00C93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722F"/>
  <w15:chartTrackingRefBased/>
  <w15:docId w15:val="{A5CCA489-861B-4694-BCAA-DFC6C4B6A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A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191</Words>
  <Characters>1133</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Jiri Rych</dc:creator>
  <cp:keywords/>
  <dc:description/>
  <cp:lastModifiedBy>Jiri Rych</cp:lastModifiedBy>
  <cp:revision>2</cp:revision>
  <dcterms:created xsi:type="dcterms:W3CDTF">2020-05-26T15:12:00Z</dcterms:created>
  <dcterms:modified xsi:type="dcterms:W3CDTF">2020-05-26T15:29:00Z</dcterms:modified>
</cp:coreProperties>
</file>